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2bd279475f498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LAXX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LAXX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2e0bc832884ae5"/>
      <w:footerReference xmlns:r="http://schemas.openxmlformats.org/officeDocument/2006/relationships" w:type="default" r:id="R8b49c216246145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LAXX AS   ·   Org.nr 924 523 638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LAXX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2e0bc832884ae5" /><Relationship Type="http://schemas.openxmlformats.org/officeDocument/2006/relationships/footer" Target="/word/footer1.xml" Id="R8b49c216246145e3" /></Relationships>
</file>