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2ca1f7a9b05848eb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MOTION VECTOR AS</w:t>
      </w:r>
    </w:p>
    <w:sectPr>
      <w:headerReference xmlns:r="http://schemas.openxmlformats.org/officeDocument/2006/relationships" w:type="default" r:id="Rde58fd5144c44361"/>
      <w:footerReference xmlns:r="http://schemas.openxmlformats.org/officeDocument/2006/relationships" w:type="default" r:id="R3389266f038643b9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MOTION VECTOR AS   ·   Org.nr 924 557 672   ·   c/o Håvard Espeland, Østerli terrasse 15B   ·   1185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MOTION VECTOR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de58fd5144c44361" /><Relationship Type="http://schemas.openxmlformats.org/officeDocument/2006/relationships/footer" Target="/word/footer1.xml" Id="R3389266f038643b9" /></Relationships>
</file>