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d6b1acf1f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AEONIAN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babf967ecc004114"/>
      <w:footerReference xmlns:r="http://schemas.openxmlformats.org/officeDocument/2006/relationships" w:type="default" r:id="Ra2aab95cbc05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f967ecc004114" /><Relationship Type="http://schemas.openxmlformats.org/officeDocument/2006/relationships/footer" Target="/word/footer1.xml" Id="Ra2aab95cbc0543f8" /></Relationships>
</file>