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a07b8f8804c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RIISØEN INVEST AS</w:t>
      </w:r>
    </w:p>
    <w:sectPr>
      <w:headerReference xmlns:r="http://schemas.openxmlformats.org/officeDocument/2006/relationships" w:type="default" r:id="Rd4564cee80f34586"/>
      <w:footerReference xmlns:r="http://schemas.openxmlformats.org/officeDocument/2006/relationships" w:type="default" r:id="R13e30a08c826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RIISØEN INVEST AS   ·   Org.nr 924 598 093   ·   Fredlihavna 29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564cee80f34586" /><Relationship Type="http://schemas.openxmlformats.org/officeDocument/2006/relationships/footer" Target="/word/footer1.xml" Id="R13e30a08c8264e28" /></Relationships>
</file>