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66eae743f45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EIDESVIK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EIDESVIK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856d4d144445b1"/>
      <w:footerReference xmlns:r="http://schemas.openxmlformats.org/officeDocument/2006/relationships" w:type="default" r:id="Rc4c739ace160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EIDESVIK INVEST AS   ·   Org.nr 924 696 850   ·   Vestvikvegen 1   ·   5443 BØMLO   ·   signe.lund.jansen@eidesvikinvest.no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56d4d144445b1" /><Relationship Type="http://schemas.openxmlformats.org/officeDocument/2006/relationships/footer" Target="/word/footer1.xml" Id="Rc4c739ace1604182" /></Relationships>
</file>