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fe85111d64f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Rubbestadneset,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LAIJA AS</w:t>
      </w:r>
    </w:p>
    <w:sectPr>
      <w:headerReference xmlns:r="http://schemas.openxmlformats.org/officeDocument/2006/relationships" w:type="default" r:id="Rd7bcb53ad6354b9a"/>
      <w:footerReference xmlns:r="http://schemas.openxmlformats.org/officeDocument/2006/relationships" w:type="default" r:id="Rbf7fd99b986b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LAIJA AS   ·   Org.nr 924 711 213   ·   c/o Jonny Vikse, Ramsneset 9   ·   5420 RUBBESTADNESET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cb53ad6354b9a" /><Relationship Type="http://schemas.openxmlformats.org/officeDocument/2006/relationships/footer" Target="/word/footer1.xml" Id="Rbf7fd99b986b496d" /></Relationships>
</file>