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979f34c97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f348a30a14f7e"/>
      <w:footerReference xmlns:r="http://schemas.openxmlformats.org/officeDocument/2006/relationships" w:type="default" r:id="R89a6e13e154e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AOI HOLDING AS   ·   Org.nr 924 939 966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f348a30a14f7e" /><Relationship Type="http://schemas.openxmlformats.org/officeDocument/2006/relationships/footer" Target="/word/footer1.xml" Id="R89a6e13e154e41f4" /></Relationships>
</file>