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2872b45c2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5-PLUSS AS</w:t>
      </w:r>
    </w:p>
    <w:sectPr>
      <w:headerReference xmlns:r="http://schemas.openxmlformats.org/officeDocument/2006/relationships" w:type="default" r:id="R56e4e70271e04ee8"/>
      <w:footerReference xmlns:r="http://schemas.openxmlformats.org/officeDocument/2006/relationships" w:type="default" r:id="R4e4faae0103e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4e70271e04ee8" /><Relationship Type="http://schemas.openxmlformats.org/officeDocument/2006/relationships/footer" Target="/word/footer1.xml" Id="R4e4faae0103e4537" /></Relationships>
</file>