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cec313506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GRENNESS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65f516cd019d4459"/>
      <w:footerReference xmlns:r="http://schemas.openxmlformats.org/officeDocument/2006/relationships" w:type="default" r:id="Rb158b043a7c0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516cd019d4459" /><Relationship Type="http://schemas.openxmlformats.org/officeDocument/2006/relationships/footer" Target="/word/footer1.xml" Id="Rb158b043a7c047fb" /></Relationships>
</file>