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379fa0aaa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OKHA AS, org.nr 925 348 783,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OKHA AS</w:t>
      </w:r>
    </w:p>
    <w:sectPr>
      <w:headerReference xmlns:r="http://schemas.openxmlformats.org/officeDocument/2006/relationships" w:type="default" r:id="R7c88f9f5238f483f"/>
      <w:footerReference xmlns:r="http://schemas.openxmlformats.org/officeDocument/2006/relationships" w:type="default" r:id="Rdfbf0ce539eb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OKHA AS   ·   Org.nr 925 348 783   ·   Hemsedalsvegen 2567   ·   3560 HEMSEDAL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8f9f5238f483f" /><Relationship Type="http://schemas.openxmlformats.org/officeDocument/2006/relationships/footer" Target="/word/footer1.xml" Id="Rdfbf0ce539eb45a7" /></Relationships>
</file>