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fb3813a87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fb1bb9511d4c24"/>
      <w:footerReference xmlns:r="http://schemas.openxmlformats.org/officeDocument/2006/relationships" w:type="default" r:id="R2d755fbf7c05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TONAR INVEST AS   ·   Org.nr 925 703 842   ·   c/o Kim Andre Ramse, Torridalsveien 104C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b1bb9511d4c24" /><Relationship Type="http://schemas.openxmlformats.org/officeDocument/2006/relationships/footer" Target="/word/footer1.xml" Id="R2d755fbf7c054c50" /></Relationships>
</file>