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4c9794c9e848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TONAR INVEST AS</w:t>
      </w:r>
    </w:p>
    <w:sectPr>
      <w:headerReference xmlns:r="http://schemas.openxmlformats.org/officeDocument/2006/relationships" w:type="default" r:id="R96f1cb4607dd4635"/>
      <w:footerReference xmlns:r="http://schemas.openxmlformats.org/officeDocument/2006/relationships" w:type="default" r:id="R04b32d40b55e44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TONAR INVEST AS   ·   Org.nr 925 703 842   ·   c/o Kim Andre Ramse, Torridalsveien 104C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f1cb4607dd4635" /><Relationship Type="http://schemas.openxmlformats.org/officeDocument/2006/relationships/footer" Target="/word/footer1.xml" Id="R04b32d40b55e4454" /></Relationships>
</file>