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bcbb8c66640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ALEXA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ALEXA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95b828b66404baf"/>
      <w:footerReference xmlns:r="http://schemas.openxmlformats.org/officeDocument/2006/relationships" w:type="default" r:id="Ra2a02ae5f94b46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ALEXA AS   ·   Org.nr 925 768 952   ·   c/o Eivind Kjær Thorsen, Dalsveien 62C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ALEXA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b828b66404baf" /><Relationship Type="http://schemas.openxmlformats.org/officeDocument/2006/relationships/footer" Target="/word/footer1.xml" Id="Ra2a02ae5f94b4650" /></Relationships>
</file>