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640e29bb4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REGNSKAP OG REVISJON AS</w:t>
      </w:r>
    </w:p>
    <w:sectPr>
      <w:headerReference xmlns:r="http://schemas.openxmlformats.org/officeDocument/2006/relationships" w:type="default" r:id="R34bf6b7770284139"/>
      <w:footerReference xmlns:r="http://schemas.openxmlformats.org/officeDocument/2006/relationships" w:type="default" r:id="R335a3d484aa4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REGNSKAP OG REVISJON AS   ·   Org.nr 925 809 896   ·   Teknologiveien 10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f6b7770284139" /><Relationship Type="http://schemas.openxmlformats.org/officeDocument/2006/relationships/footer" Target="/word/footer1.xml" Id="R335a3d484aa441d1" /></Relationships>
</file>