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c2ce7d7dfc48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FINCKELSEN &amp; HILMARSEN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8288b232628c4f28"/>
      <w:footerReference xmlns:r="http://schemas.openxmlformats.org/officeDocument/2006/relationships" w:type="default" r:id="R7235cbed971545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88b232628c4f28" /><Relationship Type="http://schemas.openxmlformats.org/officeDocument/2006/relationships/footer" Target="/word/footer1.xml" Id="R7235cbed9715450d" /></Relationships>
</file>