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ccbd16f3e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AUGUST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AUGUST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e552c3bd647fe"/>
      <w:footerReference xmlns:r="http://schemas.openxmlformats.org/officeDocument/2006/relationships" w:type="default" r:id="R01f6a0a15a64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AUGUST INVEST AS   ·   Org.nr 926 032 887   ·   Ervikbygdvegen 202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AUGUST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e552c3bd647fe" /><Relationship Type="http://schemas.openxmlformats.org/officeDocument/2006/relationships/footer" Target="/word/footer1.xml" Id="R01f6a0a15a6449b1" /></Relationships>
</file>