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6d40ff1a6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AUGUST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AUGUST INVEST AS</w:t>
      </w:r>
    </w:p>
    <w:sectPr>
      <w:headerReference xmlns:r="http://schemas.openxmlformats.org/officeDocument/2006/relationships" w:type="default" r:id="Rbc91e9c49aec44da"/>
      <w:footerReference xmlns:r="http://schemas.openxmlformats.org/officeDocument/2006/relationships" w:type="default" r:id="R37139fcfcb8b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1e9c49aec44da" /><Relationship Type="http://schemas.openxmlformats.org/officeDocument/2006/relationships/footer" Target="/word/footer1.xml" Id="R37139fcfcb8b41f9" /></Relationships>
</file>