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2b7acf397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MAVISU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MAVISU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11b308c064f4b"/>
      <w:footerReference xmlns:r="http://schemas.openxmlformats.org/officeDocument/2006/relationships" w:type="default" r:id="R2ef3333015da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11b308c064f4b" /><Relationship Type="http://schemas.openxmlformats.org/officeDocument/2006/relationships/footer" Target="/word/footer1.xml" Id="R2ef3333015da4b8c" /></Relationships>
</file>