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b21261a19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AETERNUM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AETERNUM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31b1685ce48d2"/>
      <w:footerReference xmlns:r="http://schemas.openxmlformats.org/officeDocument/2006/relationships" w:type="default" r:id="R3b6c81a2e31a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AETERNUM MANAGEMENT AS   ·   Org.nr 926 068 423   ·  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AETERNUM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31b1685ce48d2" /><Relationship Type="http://schemas.openxmlformats.org/officeDocument/2006/relationships/footer" Target="/word/footer1.xml" Id="R3b6c81a2e31a4a6a" /></Relationships>
</file>