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8c8a5895e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8f57ed18c4755"/>
      <w:footerReference xmlns:r="http://schemas.openxmlformats.org/officeDocument/2006/relationships" w:type="default" r:id="Rdf93fd1a4f05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OTG INVEST AS   ·   Org.nr 926 278 487   ·   c/o Ole Thomas Gleditsch, Yngves vei 15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8f57ed18c4755" /><Relationship Type="http://schemas.openxmlformats.org/officeDocument/2006/relationships/footer" Target="/word/footer1.xml" Id="Rdf93fd1a4f05483a" /></Relationships>
</file>