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4d5cd9522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KOLBE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KOLBE INVEST AS</w:t>
      </w:r>
    </w:p>
    <w:sectPr>
      <w:headerReference xmlns:r="http://schemas.openxmlformats.org/officeDocument/2006/relationships" w:type="default" r:id="R2461c8d3bc854df8"/>
      <w:footerReference xmlns:r="http://schemas.openxmlformats.org/officeDocument/2006/relationships" w:type="default" r:id="R162840d1d64c45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KOLBE INVEST AS   ·   Org.nr 926 328 255   ·   Solveien 77   ·   1170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1c8d3bc854df8" /><Relationship Type="http://schemas.openxmlformats.org/officeDocument/2006/relationships/footer" Target="/word/footer1.xml" Id="R162840d1d64c4535" /></Relationships>
</file>