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cfafed84b46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JR ØKSHEIM INVEST AS</w:t>
      </w:r>
    </w:p>
    <w:sectPr>
      <w:headerReference xmlns:r="http://schemas.openxmlformats.org/officeDocument/2006/relationships" w:type="default" r:id="R906098d4204a4272"/>
      <w:footerReference xmlns:r="http://schemas.openxmlformats.org/officeDocument/2006/relationships" w:type="default" r:id="R1a12eea808db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JR ØKSHEIM INVEST AS   ·   Org.nr 926 364 898   ·   Vikveien 100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JR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098d4204a4272" /><Relationship Type="http://schemas.openxmlformats.org/officeDocument/2006/relationships/footer" Target="/word/footer1.xml" Id="R1a12eea808db48da" /></Relationships>
</file>