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e5a555f2f4b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SAWADO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SAWADO AS</w:t>
      </w:r>
    </w:p>
    <w:sectPr>
      <w:headerReference xmlns:r="http://schemas.openxmlformats.org/officeDocument/2006/relationships" w:type="default" r:id="R8db3968b0c7d4d64"/>
      <w:footerReference xmlns:r="http://schemas.openxmlformats.org/officeDocument/2006/relationships" w:type="default" r:id="Rf1f450d5cc9c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3968b0c7d4d64" /><Relationship Type="http://schemas.openxmlformats.org/officeDocument/2006/relationships/footer" Target="/word/footer1.xml" Id="Rf1f450d5cc9c4b81" /></Relationships>
</file>