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1e4d1cd30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SEUMROF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cb18fa3c476542e2"/>
      <w:footerReference xmlns:r="http://schemas.openxmlformats.org/officeDocument/2006/relationships" w:type="default" r:id="R244e1d669aed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8fa3c476542e2" /><Relationship Type="http://schemas.openxmlformats.org/officeDocument/2006/relationships/footer" Target="/word/footer1.xml" Id="R244e1d669aed4cf2" /></Relationships>
</file>