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7dca15783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ed49544de47d2"/>
      <w:footerReference xmlns:r="http://schemas.openxmlformats.org/officeDocument/2006/relationships" w:type="default" r:id="R8fa483e8f521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KATINVEST AS   ·   Org.nr 926 777 696   ·   c/o Katarina Vaagenes, Breiviken 6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ed49544de47d2" /><Relationship Type="http://schemas.openxmlformats.org/officeDocument/2006/relationships/footer" Target="/word/footer1.xml" Id="R8fa483e8f5214a70" /></Relationships>
</file>