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82d486f99c4ae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SLIPPAGE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Hosle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Hosle,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SLIPPAGE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86c04c6ec8b4425"/>
      <w:footerReference xmlns:r="http://schemas.openxmlformats.org/officeDocument/2006/relationships" w:type="default" r:id="R405ef1a2bc7346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SLIPPAGE INVEST AS   ·   Org.nr 927 146 193   ·   c/o Joakim Ellis, Prost Christies vei 18A   ·   1362 HOSLE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SLIPPAGE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6c04c6ec8b4425" /><Relationship Type="http://schemas.openxmlformats.org/officeDocument/2006/relationships/footer" Target="/word/footer1.xml" Id="R405ef1a2bc73465d" /></Relationships>
</file>