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44fc7e3e7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FGH ASSISTANSE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ASSISTANSE AS</w:t>
      </w:r>
    </w:p>
    <w:sectPr>
      <w:headerReference xmlns:r="http://schemas.openxmlformats.org/officeDocument/2006/relationships" w:type="default" r:id="R53a0228960bc4fc9"/>
      <w:footerReference xmlns:r="http://schemas.openxmlformats.org/officeDocument/2006/relationships" w:type="default" r:id="R087a6d937768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a0228960bc4fc9" /><Relationship Type="http://schemas.openxmlformats.org/officeDocument/2006/relationships/footer" Target="/word/footer1.xml" Id="R087a6d937768411e" /></Relationships>
</file>