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3806e3a95d41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BALANSE REGNSKAP OG RÅDGIVING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BALANSE REGNSKAP OG RÅDGIVING AS</w:t>
      </w:r>
    </w:p>
    <w:sectPr>
      <w:headerReference xmlns:r="http://schemas.openxmlformats.org/officeDocument/2006/relationships" w:type="default" r:id="R7a209bd49f054d0e"/>
      <w:footerReference xmlns:r="http://schemas.openxmlformats.org/officeDocument/2006/relationships" w:type="default" r:id="Rd46ee492e51245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BALANSE REGNSKAP OG RÅDGIVING AS   ·   Org.nr 927 355 159   ·   Johannes Minsaas plass 6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BALANSE REGNSKAP OG RÅDGIVING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209bd49f054d0e" /><Relationship Type="http://schemas.openxmlformats.org/officeDocument/2006/relationships/footer" Target="/word/footer1.xml" Id="Rd46ee492e51245d0" /></Relationships>
</file>