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ca046c16e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ES-HOLDING AS</w:t>
      </w:r>
    </w:p>
    <w:sectPr>
      <w:headerReference xmlns:r="http://schemas.openxmlformats.org/officeDocument/2006/relationships" w:type="default" r:id="R314fc9a171a34b46"/>
      <w:footerReference xmlns:r="http://schemas.openxmlformats.org/officeDocument/2006/relationships" w:type="default" r:id="R130daaca7f43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fc9a171a34b46" /><Relationship Type="http://schemas.openxmlformats.org/officeDocument/2006/relationships/footer" Target="/word/footer1.xml" Id="R130daaca7f434d13" /></Relationships>
</file>