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2ab69b98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INGKA HOLDING AS</w:t>
      </w:r>
    </w:p>
    <w:sectPr>
      <w:headerReference xmlns:r="http://schemas.openxmlformats.org/officeDocument/2006/relationships" w:type="default" r:id="R2b41505578494f8d"/>
      <w:footerReference xmlns:r="http://schemas.openxmlformats.org/officeDocument/2006/relationships" w:type="default" r:id="R51afa2f9bd30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INGKA HOLDING AS   ·   Org.nr 927 459 817   ·   Breivikstølen 26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1505578494f8d" /><Relationship Type="http://schemas.openxmlformats.org/officeDocument/2006/relationships/footer" Target="/word/footer1.xml" Id="R51afa2f9bd304bb7" /></Relationships>
</file>