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a9315a67d5421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SNJO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SNJO INVEST AS</w:t>
      </w:r>
    </w:p>
    <w:sectPr>
      <w:headerReference xmlns:r="http://schemas.openxmlformats.org/officeDocument/2006/relationships" w:type="default" r:id="R3064ecc3eca24723"/>
      <w:footerReference xmlns:r="http://schemas.openxmlformats.org/officeDocument/2006/relationships" w:type="default" r:id="R3a9ff2989e964e9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SNJO INVEST AS   ·   Org.nr 927 532 972   ·   c/o Runar Kvåle, Ostadalsveien 7B   ·   0753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SNJO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064ecc3eca24723" /><Relationship Type="http://schemas.openxmlformats.org/officeDocument/2006/relationships/footer" Target="/word/footer1.xml" Id="R3a9ff2989e964e9a" /></Relationships>
</file>