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3a0e9953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AS</w:t>
      </w:r>
    </w:p>
    <w:sectPr>
      <w:headerReference xmlns:r="http://schemas.openxmlformats.org/officeDocument/2006/relationships" w:type="default" r:id="R6108bf0d609c44c3"/>
      <w:footerReference xmlns:r="http://schemas.openxmlformats.org/officeDocument/2006/relationships" w:type="default" r:id="Rd663fd6e4da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AS   ·   Org.nr 927 610 752   ·   TF gården, Hegnevegen 9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bf0d609c44c3" /><Relationship Type="http://schemas.openxmlformats.org/officeDocument/2006/relationships/footer" Target="/word/footer1.xml" Id="Rd663fd6e4daa4cb5" /></Relationships>
</file>