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20c7d9f9248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SJØSENTRET KILLINGEN AS</w:t>
      </w:r>
    </w:p>
    <w:sectPr>
      <w:headerReference xmlns:r="http://schemas.openxmlformats.org/officeDocument/2006/relationships" w:type="default" r:id="R20a9106ec8bb49c4"/>
      <w:footerReference xmlns:r="http://schemas.openxmlformats.org/officeDocument/2006/relationships" w:type="default" r:id="Rc5150401512c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SJØSENTRET KILLINGEN AS   ·   Org.nr 927 666 197   ·   Killingen, Bygdøy   ·   0277 OSLO   ·   Tlf. 23 08 53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SJØSENTRET KILLINGEN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9106ec8bb49c4" /><Relationship Type="http://schemas.openxmlformats.org/officeDocument/2006/relationships/footer" Target="/word/footer1.xml" Id="Rc5150401512c411c" /></Relationships>
</file>