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f834433814d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LUPI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LUPI AS</w:t>
      </w:r>
    </w:p>
    <w:sectPr>
      <w:headerReference xmlns:r="http://schemas.openxmlformats.org/officeDocument/2006/relationships" w:type="default" r:id="R7d2ca8e60b164ba5"/>
      <w:footerReference xmlns:r="http://schemas.openxmlformats.org/officeDocument/2006/relationships" w:type="default" r:id="Rdf8e9d1653c644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 AS   ·   Org.nr 927 815 958   ·   Fjordvegen 54B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ca8e60b164ba5" /><Relationship Type="http://schemas.openxmlformats.org/officeDocument/2006/relationships/footer" Target="/word/footer1.xml" Id="Rdf8e9d1653c64480" /></Relationships>
</file>