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46b58703944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J.P.R.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J.P.R.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90f6bd6a7b4574"/>
      <w:footerReference xmlns:r="http://schemas.openxmlformats.org/officeDocument/2006/relationships" w:type="default" r:id="Rc79353aad6fd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J.P.R. HOLDING AS   ·   Org.nr 927 966 565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0f6bd6a7b4574" /><Relationship Type="http://schemas.openxmlformats.org/officeDocument/2006/relationships/footer" Target="/word/footer1.xml" Id="Rc79353aad6fd49c7" /></Relationships>
</file>