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fe1a7cd4f42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JØRN HEGGEDAL HOLDING AS</w:t>
      </w:r>
    </w:p>
    <w:sectPr>
      <w:headerReference xmlns:r="http://schemas.openxmlformats.org/officeDocument/2006/relationships" w:type="default" r:id="R1ffe5c89fa234c66"/>
      <w:footerReference xmlns:r="http://schemas.openxmlformats.org/officeDocument/2006/relationships" w:type="default" r:id="R5dabb85ca5dc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HEGGEDAL HOLDING AS   ·   Org.nr 928 021 777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HEGGEDAL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e5c89fa234c66" /><Relationship Type="http://schemas.openxmlformats.org/officeDocument/2006/relationships/footer" Target="/word/footer1.xml" Id="R5dabb85ca5dc49d4" /></Relationships>
</file>