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82c438084a3428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BASIR AS</w:t>
      </w:r>
    </w:p>
    <w:sectPr>
      <w:headerReference xmlns:r="http://schemas.openxmlformats.org/officeDocument/2006/relationships" w:type="default" r:id="Rb886a2fd0e01474b"/>
      <w:footerReference xmlns:r="http://schemas.openxmlformats.org/officeDocument/2006/relationships" w:type="default" r:id="R6b1286be2bfe489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BASIR AS   ·   Org.nr 928 242 072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BASIR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886a2fd0e01474b" /><Relationship Type="http://schemas.openxmlformats.org/officeDocument/2006/relationships/footer" Target="/word/footer1.xml" Id="R6b1286be2bfe489e" /></Relationships>
</file>