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b211ddaef242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PCP INVEST AS</w:t>
      </w:r>
    </w:p>
    <w:sectPr>
      <w:headerReference xmlns:r="http://schemas.openxmlformats.org/officeDocument/2006/relationships" w:type="default" r:id="R92b5260562264a8f"/>
      <w:footerReference xmlns:r="http://schemas.openxmlformats.org/officeDocument/2006/relationships" w:type="default" r:id="R4293b262210442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PCP INVEST AS   ·   Org.nr 928 249 735   ·   Lauvlibakken 48   ·   2770 JAREN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PCP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b5260562264a8f" /><Relationship Type="http://schemas.openxmlformats.org/officeDocument/2006/relationships/footer" Target="/word/footer1.xml" Id="R4293b26221044273" /></Relationships>
</file>