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3738d2bf04a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HENNA INVEST AS</w:t>
      </w:r>
    </w:p>
    <w:sectPr>
      <w:headerReference xmlns:r="http://schemas.openxmlformats.org/officeDocument/2006/relationships" w:type="default" r:id="Ra94c3f90a85942b5"/>
      <w:footerReference xmlns:r="http://schemas.openxmlformats.org/officeDocument/2006/relationships" w:type="default" r:id="Re5f8a33d9da5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HENNA INVEST AS   ·   Org.nr 928 250 873   ·   Gamlevegen 47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c3f90a85942b5" /><Relationship Type="http://schemas.openxmlformats.org/officeDocument/2006/relationships/footer" Target="/word/footer1.xml" Id="Re5f8a33d9da54d72" /></Relationships>
</file>