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ae5f69b48248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LEJA AS</w:t>
      </w:r>
    </w:p>
    <w:sectPr>
      <w:headerReference xmlns:r="http://schemas.openxmlformats.org/officeDocument/2006/relationships" w:type="default" r:id="Rad873ee5840a403a"/>
      <w:footerReference xmlns:r="http://schemas.openxmlformats.org/officeDocument/2006/relationships" w:type="default" r:id="Rd613bc24aa0d42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LEJA AS   ·   Org.nr 928 489 418   ·   Bambergvegen 48   ·   7603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LEJA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873ee5840a403a" /><Relationship Type="http://schemas.openxmlformats.org/officeDocument/2006/relationships/footer" Target="/word/footer1.xml" Id="Rd613bc24aa0d42d2" /></Relationships>
</file>