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8be27f24744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LEJA AS</w:t>
      </w:r>
    </w:p>
    <w:sectPr>
      <w:headerReference xmlns:r="http://schemas.openxmlformats.org/officeDocument/2006/relationships" w:type="default" r:id="R967e6a4bf1e7477c"/>
      <w:footerReference xmlns:r="http://schemas.openxmlformats.org/officeDocument/2006/relationships" w:type="default" r:id="Rbaaca3cb55bd4c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LEJA AS   ·   Org.nr 928 489 418   ·   Bambergvegen 48   ·   7603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e6a4bf1e7477c" /><Relationship Type="http://schemas.openxmlformats.org/officeDocument/2006/relationships/footer" Target="/word/footer1.xml" Id="Rbaaca3cb55bd4c3c" /></Relationships>
</file>