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c44968cd1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CHERVO AS</w:t>
      </w:r>
    </w:p>
    <w:sectPr>
      <w:headerReference xmlns:r="http://schemas.openxmlformats.org/officeDocument/2006/relationships" w:type="default" r:id="R37ad6a9c1e7d4950"/>
      <w:footerReference xmlns:r="http://schemas.openxmlformats.org/officeDocument/2006/relationships" w:type="default" r:id="R7400b23463f7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d6a9c1e7d4950" /><Relationship Type="http://schemas.openxmlformats.org/officeDocument/2006/relationships/footer" Target="/word/footer1.xml" Id="R7400b23463f74ce1" /></Relationships>
</file>