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0c33c94a8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SEABROKERS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3 AS</w:t>
      </w:r>
    </w:p>
    <w:sectPr>
      <w:headerReference xmlns:r="http://schemas.openxmlformats.org/officeDocument/2006/relationships" w:type="default" r:id="Rbfcd6e067ce04dd5"/>
      <w:footerReference xmlns:r="http://schemas.openxmlformats.org/officeDocument/2006/relationships" w:type="default" r:id="R310355b95c20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3 AS   ·   Org.nr 928 843 874   ·   Forusbeen 78   ·   4033 STAVANGER   ·   marit@seabrokers.no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d6e067ce04dd5" /><Relationship Type="http://schemas.openxmlformats.org/officeDocument/2006/relationships/footer" Target="/word/footer1.xml" Id="R310355b95c204b39" /></Relationships>
</file>