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b2b4a3075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308cf2de34a71"/>
      <w:footerReference xmlns:r="http://schemas.openxmlformats.org/officeDocument/2006/relationships" w:type="default" r:id="R991bb9f8aa8d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308cf2de34a71" /><Relationship Type="http://schemas.openxmlformats.org/officeDocument/2006/relationships/footer" Target="/word/footer1.xml" Id="R991bb9f8aa8d48f9" /></Relationships>
</file>