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38528e0da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32e4777ce5e34397"/>
      <w:footerReference xmlns:r="http://schemas.openxmlformats.org/officeDocument/2006/relationships" w:type="default" r:id="Read40a78538b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4777ce5e34397" /><Relationship Type="http://schemas.openxmlformats.org/officeDocument/2006/relationships/footer" Target="/word/footer1.xml" Id="Read40a78538b40a4" /></Relationships>
</file>