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733cfdf52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BJARØY KAPITAL AS</w:t>
      </w:r>
    </w:p>
    <w:sectPr>
      <w:headerReference xmlns:r="http://schemas.openxmlformats.org/officeDocument/2006/relationships" w:type="default" r:id="Reca27a1cb4664620"/>
      <w:footerReference xmlns:r="http://schemas.openxmlformats.org/officeDocument/2006/relationships" w:type="default" r:id="R3f270f640e51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KAPITAL AS   ·   Org.nr 929 371 860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27a1cb4664620" /><Relationship Type="http://schemas.openxmlformats.org/officeDocument/2006/relationships/footer" Target="/word/footer1.xml" Id="R3f270f640e514d75" /></Relationships>
</file>