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2636f79e8648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MAKS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MAKS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531e86adc34b6d"/>
      <w:footerReference xmlns:r="http://schemas.openxmlformats.org/officeDocument/2006/relationships" w:type="default" r:id="R1b5f90566b4d41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MAKS REGNSKAP AS   ·   Org.nr 929 419 499   ·   Stakkevollvegen 51   ·   9010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MAKS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531e86adc34b6d" /><Relationship Type="http://schemas.openxmlformats.org/officeDocument/2006/relationships/footer" Target="/word/footer1.xml" Id="R1b5f90566b4d4189" /></Relationships>
</file>