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9b56aedf142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TALSETH HOLDING AS</w:t>
      </w:r>
    </w:p>
    <w:sectPr>
      <w:headerReference xmlns:r="http://schemas.openxmlformats.org/officeDocument/2006/relationships" w:type="default" r:id="Rf9b6ce5bc3d34f31"/>
      <w:footerReference xmlns:r="http://schemas.openxmlformats.org/officeDocument/2006/relationships" w:type="default" r:id="Rc44edadf0ea740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TALSETH HOLDING AS   ·   Org.nr 929 641 280   ·   Søvikveien 284   ·   8804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b6ce5bc3d34f31" /><Relationship Type="http://schemas.openxmlformats.org/officeDocument/2006/relationships/footer" Target="/word/footer1.xml" Id="Rc44edadf0ea74069" /></Relationships>
</file>