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2193f2e86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LUEZ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LUEZ AS</w:t>
      </w:r>
    </w:p>
    <w:sectPr>
      <w:headerReference xmlns:r="http://schemas.openxmlformats.org/officeDocument/2006/relationships" w:type="default" r:id="R8b8e0054ba5e4aa4"/>
      <w:footerReference xmlns:r="http://schemas.openxmlformats.org/officeDocument/2006/relationships" w:type="default" r:id="R54342daeed4c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e0054ba5e4aa4" /><Relationship Type="http://schemas.openxmlformats.org/officeDocument/2006/relationships/footer" Target="/word/footer1.xml" Id="R54342daeed4c4512" /></Relationships>
</file>