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aca9fff76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PLS AS</w:t>
      </w:r>
    </w:p>
    <w:sectPr>
      <w:headerReference xmlns:r="http://schemas.openxmlformats.org/officeDocument/2006/relationships" w:type="default" r:id="R96ed7dc5ff9b4a87"/>
      <w:footerReference xmlns:r="http://schemas.openxmlformats.org/officeDocument/2006/relationships" w:type="default" r:id="R97f6dd3e9e09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d7dc5ff9b4a87" /><Relationship Type="http://schemas.openxmlformats.org/officeDocument/2006/relationships/footer" Target="/word/footer1.xml" Id="R97f6dd3e9e0945e6" /></Relationships>
</file>